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D39D" w14:textId="597872A1" w:rsidR="009F42B9" w:rsidRPr="00EC6A71" w:rsidRDefault="009F42B9" w:rsidP="00EC6A71">
      <w:pPr>
        <w:pStyle w:val="Overskrift1"/>
        <w:rPr>
          <w:color w:val="auto"/>
        </w:rPr>
      </w:pPr>
      <w:r w:rsidRPr="00EC6A71">
        <w:rPr>
          <w:color w:val="auto"/>
        </w:rPr>
        <w:t xml:space="preserve">Tverrfaglige tema i </w:t>
      </w:r>
      <w:proofErr w:type="spellStart"/>
      <w:r w:rsidR="00506621">
        <w:rPr>
          <w:color w:val="auto"/>
        </w:rPr>
        <w:t>b</w:t>
      </w:r>
      <w:r w:rsidRPr="00EC6A71">
        <w:rPr>
          <w:color w:val="auto"/>
        </w:rPr>
        <w:t>yggdrifterfaget</w:t>
      </w:r>
      <w:proofErr w:type="spellEnd"/>
    </w:p>
    <w:p w14:paraId="41E64640" w14:textId="3A21DC05" w:rsidR="009F42B9" w:rsidRDefault="009F42B9"/>
    <w:p w14:paraId="34103D2D" w14:textId="77777777" w:rsidR="009F42B9" w:rsidRPr="009F42B9" w:rsidRDefault="009F42B9" w:rsidP="009F42B9">
      <w:pPr>
        <w:rPr>
          <w:b/>
          <w:bCs/>
        </w:rPr>
      </w:pPr>
      <w:r w:rsidRPr="009F42B9">
        <w:rPr>
          <w:b/>
          <w:bCs/>
        </w:rPr>
        <w:t>Bærekraftig utvikling</w:t>
      </w:r>
    </w:p>
    <w:p w14:paraId="6E07B8A4" w14:textId="77777777" w:rsidR="009F42B9" w:rsidRPr="009F42B9" w:rsidRDefault="009F42B9" w:rsidP="009F42B9">
      <w:r w:rsidRPr="009F42B9">
        <w:t xml:space="preserve">I </w:t>
      </w:r>
      <w:proofErr w:type="spellStart"/>
      <w:r w:rsidRPr="009F42B9">
        <w:t>byggdrifterfaget</w:t>
      </w:r>
      <w:proofErr w:type="spellEnd"/>
      <w:r w:rsidRPr="009F42B9">
        <w:t xml:space="preserve"> handler det tverrfaglige temaet bærekraftig utvikling om å velge materialer og verktøy som bidrar til energioptimalisert drift av bygg. Videre handler det om å velge arbeidsmetoder med hensyn til det indre og ytre miljøet. Det handler også om å håndtere avfall på en måte som minimerer belastningen på miljøet.</w:t>
      </w:r>
    </w:p>
    <w:p w14:paraId="40026C54" w14:textId="4215C953" w:rsidR="009F42B9" w:rsidRDefault="009F42B9">
      <w:r>
        <w:t xml:space="preserve">Eksempler på dette kan være: </w:t>
      </w:r>
    </w:p>
    <w:p w14:paraId="58D95BBA" w14:textId="328DC46F" w:rsidR="009F42B9" w:rsidRDefault="009F42B9" w:rsidP="00EC6A71">
      <w:pPr>
        <w:pStyle w:val="Listeavsnitt"/>
        <w:numPr>
          <w:ilvl w:val="0"/>
          <w:numId w:val="1"/>
        </w:numPr>
      </w:pPr>
      <w:r>
        <w:t>Forebygging av vannskader fra vann- og avløpsinstallasjoner</w:t>
      </w:r>
    </w:p>
    <w:p w14:paraId="03B59531" w14:textId="2F8ECC96" w:rsidR="009F42B9" w:rsidRDefault="009F42B9" w:rsidP="00EC6A71">
      <w:pPr>
        <w:pStyle w:val="Listeavsnitt"/>
        <w:numPr>
          <w:ilvl w:val="0"/>
          <w:numId w:val="1"/>
        </w:numPr>
      </w:pPr>
      <w:r>
        <w:t>Skadedyrbekjempelse</w:t>
      </w:r>
    </w:p>
    <w:p w14:paraId="144B6133" w14:textId="0C70EDE6" w:rsidR="009F42B9" w:rsidRDefault="009F42B9" w:rsidP="00EC6A71">
      <w:pPr>
        <w:pStyle w:val="Listeavsnitt"/>
        <w:numPr>
          <w:ilvl w:val="0"/>
          <w:numId w:val="1"/>
        </w:numPr>
      </w:pPr>
      <w:r>
        <w:t>Gjøre rede for hvordan tekniske installasjoner og bruk av bygg påvirker energiforbruket</w:t>
      </w:r>
    </w:p>
    <w:p w14:paraId="6363454D" w14:textId="70761879" w:rsidR="009F42B9" w:rsidRDefault="00EC6A71" w:rsidP="00EC6A71">
      <w:pPr>
        <w:pStyle w:val="Listeavsnitt"/>
        <w:numPr>
          <w:ilvl w:val="0"/>
          <w:numId w:val="1"/>
        </w:numPr>
      </w:pPr>
      <w:r>
        <w:t>Vurdere effekten av belysning og bytte lyskilder</w:t>
      </w:r>
    </w:p>
    <w:p w14:paraId="7D95CD31" w14:textId="37FFD1FF" w:rsidR="00EC6A71" w:rsidRDefault="00EC6A71" w:rsidP="00EC6A71">
      <w:pPr>
        <w:pStyle w:val="Listeavsnitt"/>
        <w:numPr>
          <w:ilvl w:val="0"/>
          <w:numId w:val="1"/>
        </w:numPr>
      </w:pPr>
      <w:r>
        <w:t>Drifte og etterse anlegg og vurdere konsekvenser av energibruk for det indre og ytre miljøet</w:t>
      </w:r>
    </w:p>
    <w:p w14:paraId="6C27E5A5" w14:textId="1AA291A6" w:rsidR="00EC6A71" w:rsidRDefault="00EC6A71" w:rsidP="00EC6A71">
      <w:pPr>
        <w:pStyle w:val="Listeavsnitt"/>
        <w:numPr>
          <w:ilvl w:val="0"/>
          <w:numId w:val="1"/>
        </w:numPr>
      </w:pPr>
      <w:r>
        <w:t>Kildesortere og håndtere avfall og reflektere over konsekvenser ved feilhåndtering</w:t>
      </w:r>
    </w:p>
    <w:p w14:paraId="5987535A" w14:textId="36F7CE8A" w:rsidR="00EC6A71" w:rsidRDefault="00EC6A71" w:rsidP="00EC6A71">
      <w:pPr>
        <w:pStyle w:val="Listeavsnitt"/>
        <w:numPr>
          <w:ilvl w:val="0"/>
          <w:numId w:val="1"/>
        </w:numPr>
      </w:pPr>
      <w:r>
        <w:t>Lage avfallsplaner og betjene avfallssystemer</w:t>
      </w:r>
    </w:p>
    <w:p w14:paraId="5BBB4C10" w14:textId="57559CF6" w:rsidR="00EC6A71" w:rsidRDefault="00EC6A71" w:rsidP="00EC6A71">
      <w:pPr>
        <w:pStyle w:val="Listeavsnitt"/>
        <w:numPr>
          <w:ilvl w:val="0"/>
          <w:numId w:val="1"/>
        </w:numPr>
      </w:pPr>
      <w:r>
        <w:t xml:space="preserve">Drøfte ulike løsninger som bidrar til å minimere miljøavtrykket </w:t>
      </w:r>
    </w:p>
    <w:p w14:paraId="0A73714C" w14:textId="394B7975" w:rsidR="00EC6A71" w:rsidRDefault="00EC6A71" w:rsidP="00EC6A71">
      <w:pPr>
        <w:pStyle w:val="Listeavsnitt"/>
        <w:numPr>
          <w:ilvl w:val="0"/>
          <w:numId w:val="1"/>
        </w:numPr>
      </w:pPr>
      <w:r>
        <w:t>Sikre en effektiv ressursutnyttelse</w:t>
      </w:r>
    </w:p>
    <w:p w14:paraId="1F7F5C24" w14:textId="77777777" w:rsidR="00EC6A71" w:rsidRDefault="00EC6A71"/>
    <w:sectPr w:rsidR="00EC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2042" w14:textId="77777777" w:rsidR="009B550C" w:rsidRDefault="009B550C" w:rsidP="00EC6A71">
      <w:pPr>
        <w:spacing w:after="0" w:line="240" w:lineRule="auto"/>
      </w:pPr>
      <w:r>
        <w:separator/>
      </w:r>
    </w:p>
  </w:endnote>
  <w:endnote w:type="continuationSeparator" w:id="0">
    <w:p w14:paraId="53DA2062" w14:textId="77777777" w:rsidR="009B550C" w:rsidRDefault="009B550C" w:rsidP="00EC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9071" w14:textId="77777777" w:rsidR="009B550C" w:rsidRDefault="009B550C" w:rsidP="00EC6A71">
      <w:pPr>
        <w:spacing w:after="0" w:line="240" w:lineRule="auto"/>
      </w:pPr>
      <w:r>
        <w:separator/>
      </w:r>
    </w:p>
  </w:footnote>
  <w:footnote w:type="continuationSeparator" w:id="0">
    <w:p w14:paraId="39CE1C3E" w14:textId="77777777" w:rsidR="009B550C" w:rsidRDefault="009B550C" w:rsidP="00EC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12A7"/>
    <w:multiLevelType w:val="hybridMultilevel"/>
    <w:tmpl w:val="9016F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6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B9"/>
    <w:rsid w:val="00506621"/>
    <w:rsid w:val="009B550C"/>
    <w:rsid w:val="009F42B9"/>
    <w:rsid w:val="00E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520BE"/>
  <w15:chartTrackingRefBased/>
  <w15:docId w15:val="{6DCB242D-B662-417F-A2F4-BB67C2C4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6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6A7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C6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Lyngstad Myklestul</dc:creator>
  <cp:keywords/>
  <dc:description/>
  <cp:lastModifiedBy>Monica Jonsrud Svenningsen</cp:lastModifiedBy>
  <cp:revision>2</cp:revision>
  <dcterms:created xsi:type="dcterms:W3CDTF">2022-12-19T09:35:00Z</dcterms:created>
  <dcterms:modified xsi:type="dcterms:W3CDTF">2023-05-30T13:10:00Z</dcterms:modified>
</cp:coreProperties>
</file>