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1CD0" w14:textId="5404536D" w:rsidR="00EA605A" w:rsidRDefault="00EA605A" w:rsidP="00844519">
      <w:pPr>
        <w:pStyle w:val="Overskrift1"/>
        <w:rPr>
          <w:color w:val="auto"/>
        </w:rPr>
      </w:pPr>
      <w:r w:rsidRPr="00844519">
        <w:rPr>
          <w:color w:val="auto"/>
        </w:rPr>
        <w:t xml:space="preserve">Tverrfaglege tema </w:t>
      </w:r>
      <w:r w:rsidR="000827D3">
        <w:rPr>
          <w:color w:val="auto"/>
        </w:rPr>
        <w:t>i s</w:t>
      </w:r>
      <w:r w:rsidRPr="00844519">
        <w:rPr>
          <w:color w:val="auto"/>
        </w:rPr>
        <w:t>ervice- og administrasjonsfaget</w:t>
      </w:r>
    </w:p>
    <w:p w14:paraId="6CB5E8A1" w14:textId="77777777" w:rsidR="00844519" w:rsidRPr="00844519" w:rsidRDefault="00844519" w:rsidP="00844519"/>
    <w:p w14:paraId="6816722A" w14:textId="77777777" w:rsidR="00EA605A" w:rsidRPr="00EA605A" w:rsidRDefault="00EA605A" w:rsidP="00EA605A">
      <w:pPr>
        <w:rPr>
          <w:b/>
          <w:bCs/>
        </w:rPr>
      </w:pPr>
      <w:r w:rsidRPr="00EA605A">
        <w:rPr>
          <w:b/>
          <w:bCs/>
        </w:rPr>
        <w:t>Folkehelse og livsmeistring</w:t>
      </w:r>
    </w:p>
    <w:p w14:paraId="40269551" w14:textId="599D65E2" w:rsidR="00EA605A" w:rsidRPr="000827D3" w:rsidRDefault="00EA605A" w:rsidP="00EA605A">
      <w:pPr>
        <w:rPr>
          <w:lang w:val="nn-NO"/>
        </w:rPr>
      </w:pPr>
      <w:r w:rsidRPr="00EA605A">
        <w:t xml:space="preserve">I vg3 service- og administrasjonsfaget handlar det tverrfaglege temaet folkehelse og livsmeistring om å byggje profesjonelle relasjonar i kommunikasjon og samhandling med ulike menneske. </w:t>
      </w:r>
      <w:r w:rsidRPr="000827D3">
        <w:rPr>
          <w:lang w:val="nn-NO"/>
        </w:rPr>
        <w:t>I dette ligg det å kunne handsame reaksjonar, setje grenser og respektere andre sine grenser i ulike relasjonar og arbeidssituasjonar. Vidare handlar det om å ha kunnskap om og vise respekt for ulike kulturar og individ. Folkehelse og livsmeistring handlar òg om å sikre god fysisk og psykisk helse gjennom kunnskap om helse, miljø og sikkerheit og om pliktene og rettane arbeidstakaren og arbeidsgivaren har i arbeidslivet.</w:t>
      </w:r>
    </w:p>
    <w:p w14:paraId="579373B0" w14:textId="77777777" w:rsidR="00EA605A" w:rsidRPr="000827D3" w:rsidRDefault="00EA605A" w:rsidP="00EA605A">
      <w:pPr>
        <w:rPr>
          <w:lang w:val="nn-NO"/>
        </w:rPr>
      </w:pPr>
      <w:r w:rsidRPr="000827D3">
        <w:rPr>
          <w:lang w:val="nn-NO"/>
        </w:rPr>
        <w:t>Dette kan til dømes vere:</w:t>
      </w:r>
    </w:p>
    <w:p w14:paraId="47AFA1AF" w14:textId="3EAE345C" w:rsidR="00EA605A" w:rsidRPr="000827D3" w:rsidRDefault="00EA605A" w:rsidP="00EA605A">
      <w:pPr>
        <w:pStyle w:val="Listeavsnitt"/>
        <w:numPr>
          <w:ilvl w:val="0"/>
          <w:numId w:val="1"/>
        </w:numPr>
        <w:rPr>
          <w:lang w:val="nn-NO"/>
        </w:rPr>
      </w:pPr>
      <w:r w:rsidRPr="000827D3">
        <w:rPr>
          <w:lang w:val="nn-NO"/>
        </w:rPr>
        <w:t>Korleis medbestemming blir praktisert i verksemda</w:t>
      </w:r>
    </w:p>
    <w:p w14:paraId="065A7190" w14:textId="71606F9C" w:rsidR="00EA605A" w:rsidRPr="000827D3" w:rsidRDefault="00EA605A" w:rsidP="00EA605A">
      <w:pPr>
        <w:pStyle w:val="Listeavsnitt"/>
        <w:numPr>
          <w:ilvl w:val="0"/>
          <w:numId w:val="1"/>
        </w:numPr>
        <w:rPr>
          <w:lang w:val="nn-NO"/>
        </w:rPr>
      </w:pPr>
      <w:r w:rsidRPr="000827D3">
        <w:rPr>
          <w:lang w:val="nn-NO"/>
        </w:rPr>
        <w:t>Korleis kulturforskjellar kan påverke arbeidssituasjon</w:t>
      </w:r>
      <w:r w:rsidR="0013529D">
        <w:rPr>
          <w:lang w:val="nn-NO"/>
        </w:rPr>
        <w:t>a</w:t>
      </w:r>
      <w:r w:rsidRPr="000827D3">
        <w:rPr>
          <w:lang w:val="nn-NO"/>
        </w:rPr>
        <w:t>r og kommunikasjon</w:t>
      </w:r>
    </w:p>
    <w:p w14:paraId="583634EB" w14:textId="2BBF4B5D" w:rsidR="00EA605A" w:rsidRDefault="00EA605A" w:rsidP="00EA605A">
      <w:pPr>
        <w:pStyle w:val="Listeavsnitt"/>
        <w:numPr>
          <w:ilvl w:val="0"/>
          <w:numId w:val="1"/>
        </w:numPr>
      </w:pPr>
      <w:r>
        <w:t>Likeverdig og inkluderande arbeidsfelles</w:t>
      </w:r>
      <w:r w:rsidR="00EB05E1">
        <w:t>s</w:t>
      </w:r>
      <w:r>
        <w:t>kap</w:t>
      </w:r>
    </w:p>
    <w:p w14:paraId="5D4DC343" w14:textId="79FE3032" w:rsidR="00EA605A" w:rsidRDefault="00EA605A" w:rsidP="00EA605A">
      <w:pPr>
        <w:pStyle w:val="Listeavsnitt"/>
        <w:numPr>
          <w:ilvl w:val="0"/>
          <w:numId w:val="1"/>
        </w:numPr>
      </w:pPr>
      <w:r>
        <w:t>Arbeid etter regelverk og avtal</w:t>
      </w:r>
      <w:r w:rsidR="00EB05E1">
        <w:t>e</w:t>
      </w:r>
      <w:r>
        <w:t>r som regulerer arbeidsforholdet</w:t>
      </w:r>
    </w:p>
    <w:p w14:paraId="3D123495" w14:textId="14431E57" w:rsidR="00EA605A" w:rsidRDefault="00EA605A" w:rsidP="00EA605A">
      <w:pPr>
        <w:pStyle w:val="Listeavsnitt"/>
        <w:numPr>
          <w:ilvl w:val="0"/>
          <w:numId w:val="1"/>
        </w:numPr>
      </w:pPr>
      <w:r>
        <w:t>HMS arbeid i verksemda</w:t>
      </w:r>
    </w:p>
    <w:p w14:paraId="6DEF9E35" w14:textId="51B34A52" w:rsidR="00EA605A" w:rsidRDefault="00EA605A" w:rsidP="00EA605A">
      <w:pPr>
        <w:pStyle w:val="Listeavsnitt"/>
        <w:numPr>
          <w:ilvl w:val="0"/>
          <w:numId w:val="1"/>
        </w:numPr>
      </w:pPr>
      <w:r>
        <w:t>Ergonomi på arbeidsplassen</w:t>
      </w:r>
    </w:p>
    <w:p w14:paraId="369BFECD" w14:textId="77777777" w:rsidR="00EA605A" w:rsidRPr="00EA605A" w:rsidRDefault="00EA605A" w:rsidP="00EA605A">
      <w:pPr>
        <w:rPr>
          <w:b/>
          <w:bCs/>
        </w:rPr>
      </w:pPr>
      <w:r w:rsidRPr="00EA605A">
        <w:rPr>
          <w:b/>
          <w:bCs/>
        </w:rPr>
        <w:t>Berekraftig utvikling</w:t>
      </w:r>
    </w:p>
    <w:p w14:paraId="198ACCB3" w14:textId="1F750654" w:rsidR="00EA605A" w:rsidRPr="000827D3" w:rsidRDefault="00EA605A" w:rsidP="00EA605A">
      <w:pPr>
        <w:rPr>
          <w:lang w:val="nn-NO"/>
        </w:rPr>
      </w:pPr>
      <w:r w:rsidRPr="00EA605A">
        <w:t xml:space="preserve">I vg3 service- og administrasjonsfaget handlar det tverrfaglege temaet berekraftig utvikling om å reflektere over kva ein berekraftig ressursbruk inneber i stillingar innanfor service og administrasjon. Det handlar om å oppfylle miljøkrav, vurdere kostnader og bruke ressursar effektivt og med vekt på berekraft for å unngå tap av verdiar og belastingar på klimaet. </w:t>
      </w:r>
      <w:r w:rsidRPr="000827D3">
        <w:rPr>
          <w:lang w:val="nn-NO"/>
        </w:rPr>
        <w:t>Vidare handlar det tverrfaglege temaet om å reflektere over etiske dilemma knytte til personvern og behov for openheit.</w:t>
      </w:r>
    </w:p>
    <w:p w14:paraId="41BE9944" w14:textId="7AE7C287" w:rsidR="00EA605A" w:rsidRPr="000827D3" w:rsidRDefault="00EA605A" w:rsidP="00EA605A">
      <w:pPr>
        <w:rPr>
          <w:lang w:val="nn-NO"/>
        </w:rPr>
      </w:pPr>
      <w:r w:rsidRPr="000827D3">
        <w:rPr>
          <w:lang w:val="nn-NO"/>
        </w:rPr>
        <w:t xml:space="preserve">Dette kan til dømes vere: </w:t>
      </w:r>
    </w:p>
    <w:p w14:paraId="281EB15A" w14:textId="5D67A380" w:rsidR="00EA605A" w:rsidRDefault="00EA605A" w:rsidP="00844519">
      <w:pPr>
        <w:pStyle w:val="Listeavsnitt"/>
        <w:numPr>
          <w:ilvl w:val="0"/>
          <w:numId w:val="2"/>
        </w:numPr>
      </w:pPr>
      <w:r>
        <w:t>Regelverk som gjeld personvern</w:t>
      </w:r>
    </w:p>
    <w:p w14:paraId="6BF84E79" w14:textId="4459DA3D" w:rsidR="00EA605A" w:rsidRDefault="00844519" w:rsidP="00844519">
      <w:pPr>
        <w:pStyle w:val="Listeavsnitt"/>
        <w:numPr>
          <w:ilvl w:val="0"/>
          <w:numId w:val="2"/>
        </w:numPr>
      </w:pPr>
      <w:r>
        <w:t>Grøne anskaff</w:t>
      </w:r>
      <w:r w:rsidR="00F65C2B">
        <w:t>ingar</w:t>
      </w:r>
    </w:p>
    <w:p w14:paraId="60491823" w14:textId="2B41B62A" w:rsidR="00844519" w:rsidRDefault="00844519" w:rsidP="00844519">
      <w:pPr>
        <w:pStyle w:val="Listeavsnitt"/>
        <w:numPr>
          <w:ilvl w:val="0"/>
          <w:numId w:val="2"/>
        </w:numPr>
      </w:pPr>
      <w:r>
        <w:t xml:space="preserve">Planlegge og gjennomføre arrangement der miljø- og klimaomsyn </w:t>
      </w:r>
      <w:r w:rsidR="00AE3B0E">
        <w:t>blir</w:t>
      </w:r>
      <w:r>
        <w:t xml:space="preserve"> vektl</w:t>
      </w:r>
      <w:r w:rsidR="00AE3B0E">
        <w:t>agt</w:t>
      </w:r>
    </w:p>
    <w:p w14:paraId="0B001BC4" w14:textId="517DE460" w:rsidR="00844519" w:rsidRDefault="00844519" w:rsidP="00844519">
      <w:pPr>
        <w:pStyle w:val="Listeavsnitt"/>
        <w:numPr>
          <w:ilvl w:val="0"/>
          <w:numId w:val="2"/>
        </w:numPr>
      </w:pPr>
      <w:r>
        <w:t xml:space="preserve">Handtering av avfall på arbeidsplassen, </w:t>
      </w:r>
      <w:r w:rsidR="00127FCC">
        <w:t>medrekna</w:t>
      </w:r>
      <w:r>
        <w:t xml:space="preserve"> kjeldesortering</w:t>
      </w:r>
    </w:p>
    <w:p w14:paraId="3D24364B" w14:textId="77777777" w:rsidR="00844519" w:rsidRPr="00EA605A" w:rsidRDefault="00844519" w:rsidP="00EA605A"/>
    <w:p w14:paraId="0E77DA47" w14:textId="77777777" w:rsidR="00EA605A" w:rsidRDefault="00EA605A"/>
    <w:sectPr w:rsidR="00EA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C372" w14:textId="77777777" w:rsidR="00844519" w:rsidRDefault="00844519" w:rsidP="00844519">
      <w:pPr>
        <w:spacing w:after="0" w:line="240" w:lineRule="auto"/>
      </w:pPr>
      <w:r>
        <w:separator/>
      </w:r>
    </w:p>
  </w:endnote>
  <w:endnote w:type="continuationSeparator" w:id="0">
    <w:p w14:paraId="0C6EB0A0" w14:textId="77777777" w:rsidR="00844519" w:rsidRDefault="00844519" w:rsidP="0084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D05A" w14:textId="77777777" w:rsidR="00844519" w:rsidRDefault="00844519" w:rsidP="00844519">
      <w:pPr>
        <w:spacing w:after="0" w:line="240" w:lineRule="auto"/>
      </w:pPr>
      <w:r>
        <w:separator/>
      </w:r>
    </w:p>
  </w:footnote>
  <w:footnote w:type="continuationSeparator" w:id="0">
    <w:p w14:paraId="1C0DE520" w14:textId="77777777" w:rsidR="00844519" w:rsidRDefault="00844519" w:rsidP="0084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54109"/>
    <w:multiLevelType w:val="hybridMultilevel"/>
    <w:tmpl w:val="6B6C96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55549"/>
    <w:multiLevelType w:val="hybridMultilevel"/>
    <w:tmpl w:val="3C12F6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848127">
    <w:abstractNumId w:val="1"/>
  </w:num>
  <w:num w:numId="2" w16cid:durableId="47730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5A"/>
    <w:rsid w:val="000827D3"/>
    <w:rsid w:val="00127FCC"/>
    <w:rsid w:val="0013529D"/>
    <w:rsid w:val="002673FA"/>
    <w:rsid w:val="00324447"/>
    <w:rsid w:val="00844519"/>
    <w:rsid w:val="00AE3B0E"/>
    <w:rsid w:val="00EA605A"/>
    <w:rsid w:val="00EB05E1"/>
    <w:rsid w:val="00EC188D"/>
    <w:rsid w:val="00F6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26F74"/>
  <w15:chartTrackingRefBased/>
  <w15:docId w15:val="{E371923E-FA06-4051-B021-960FEB15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45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605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445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2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Lyngstad Myklestul</dc:creator>
  <cp:keywords/>
  <dc:description/>
  <cp:lastModifiedBy>Monica Jonsrud Svenningsen</cp:lastModifiedBy>
  <cp:revision>10</cp:revision>
  <dcterms:created xsi:type="dcterms:W3CDTF">2022-12-14T11:44:00Z</dcterms:created>
  <dcterms:modified xsi:type="dcterms:W3CDTF">2023-05-30T12:12:00Z</dcterms:modified>
</cp:coreProperties>
</file>