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3750" w14:textId="77777777" w:rsidR="009930DE" w:rsidRDefault="009930DE" w:rsidP="009930DE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Underretning</w:t>
      </w:r>
      <w:r>
        <w:rPr>
          <w:rStyle w:val="Fotnotereferanse"/>
          <w:rFonts w:ascii="Arial" w:hAnsi="Arial" w:cs="Arial"/>
          <w:sz w:val="28"/>
          <w:szCs w:val="28"/>
        </w:rPr>
        <w:footnoteReference w:id="1"/>
      </w:r>
      <w:r>
        <w:rPr>
          <w:rFonts w:ascii="Arial" w:hAnsi="Arial" w:cs="Arial"/>
          <w:b/>
          <w:sz w:val="28"/>
          <w:szCs w:val="28"/>
        </w:rPr>
        <w:t xml:space="preserve"> om oppseiing på grunn av forhold i verksemda </w:t>
      </w:r>
    </w:p>
    <w:p w14:paraId="3F3BF2A5" w14:textId="77777777" w:rsidR="009930DE" w:rsidRDefault="009930DE" w:rsidP="009930DE">
      <w:pPr>
        <w:spacing w:before="120"/>
        <w:rPr>
          <w:rFonts w:ascii="Arial" w:hAnsi="Arial" w:cs="Arial"/>
        </w:rPr>
      </w:pPr>
    </w:p>
    <w:p w14:paraId="79D88412" w14:textId="77777777" w:rsidR="009930DE" w:rsidRDefault="009930DE" w:rsidP="009930D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Vi viser til førehandsvarsel om oppseiing datert .......... og møte i ......... (</w:t>
      </w:r>
      <w:r>
        <w:rPr>
          <w:rFonts w:ascii="Arial" w:hAnsi="Arial" w:cs="Arial"/>
          <w:i/>
        </w:rPr>
        <w:t>den styresmakta som gjer vedtaket, jf. statstilsettelova § 30 første ledd</w:t>
      </w:r>
      <w:r>
        <w:rPr>
          <w:rFonts w:ascii="Arial" w:hAnsi="Arial" w:cs="Arial"/>
        </w:rPr>
        <w:t>) ........ gjennomført ......... 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 xml:space="preserve">). </w:t>
      </w:r>
    </w:p>
    <w:p w14:paraId="024FA878" w14:textId="77777777" w:rsidR="009930DE" w:rsidRDefault="009930DE" w:rsidP="009930DE">
      <w:pPr>
        <w:pStyle w:val="Overskrift1"/>
        <w:rPr>
          <w:sz w:val="6"/>
        </w:rPr>
      </w:pPr>
      <w:r>
        <w:t>Vedtak</w:t>
      </w:r>
    </w:p>
    <w:p w14:paraId="44FEB5DF" w14:textId="77777777" w:rsidR="009930DE" w:rsidRDefault="009930DE" w:rsidP="009930D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Tilsetjingsrådet for ……… (</w:t>
      </w:r>
      <w:r>
        <w:rPr>
          <w:rFonts w:ascii="Arial" w:hAnsi="Arial" w:cs="Arial"/>
          <w:i/>
        </w:rPr>
        <w:t>gruppe av statstilsette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 ……… (</w:t>
      </w:r>
      <w:r>
        <w:rPr>
          <w:rFonts w:ascii="Arial" w:hAnsi="Arial" w:cs="Arial"/>
          <w:i/>
        </w:rPr>
        <w:t>verksemda</w:t>
      </w:r>
      <w:r>
        <w:rPr>
          <w:rFonts w:ascii="Arial" w:hAnsi="Arial" w:cs="Arial"/>
        </w:rPr>
        <w:t>) vedtok i møte  ..........(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 å seie deg opp frå stillinga som .................... i ..................</w:t>
      </w:r>
      <w: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verksemda</w:t>
      </w:r>
      <w:r>
        <w:rPr>
          <w:rFonts w:ascii="Arial" w:hAnsi="Arial" w:cs="Arial"/>
        </w:rPr>
        <w:t xml:space="preserve">).  </w:t>
      </w:r>
    </w:p>
    <w:p w14:paraId="7A940147" w14:textId="77777777" w:rsidR="009930DE" w:rsidRDefault="009930DE" w:rsidP="009930D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Kopi av protokollen er vedlagd.</w:t>
      </w:r>
    </w:p>
    <w:p w14:paraId="1B020CC3" w14:textId="77777777" w:rsidR="009930DE" w:rsidRDefault="009930DE" w:rsidP="009930DE">
      <w:pPr>
        <w:spacing w:before="120"/>
        <w:rPr>
          <w:rFonts w:ascii="Arial" w:hAnsi="Arial" w:cs="Arial"/>
          <w:sz w:val="6"/>
        </w:rPr>
      </w:pPr>
    </w:p>
    <w:p w14:paraId="38B05401" w14:textId="77777777" w:rsidR="009930DE" w:rsidRDefault="009930DE" w:rsidP="009930DE">
      <w:pPr>
        <w:rPr>
          <w:rFonts w:ascii="Arial" w:hAnsi="Arial" w:cs="Arial"/>
          <w:b/>
        </w:rPr>
      </w:pPr>
    </w:p>
    <w:p w14:paraId="5F9388EC" w14:textId="77777777" w:rsidR="009930DE" w:rsidRDefault="009930DE" w:rsidP="00993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Rettsleg grunnlag</w:t>
      </w:r>
    </w:p>
    <w:p w14:paraId="39F8A86A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Statstilsette kan seiast opp når oppseiinga er sakleg grunngitt i forhold ved verksemda, jf. statstilsettelova § 19.</w:t>
      </w:r>
    </w:p>
    <w:p w14:paraId="1361CCD1" w14:textId="77777777" w:rsidR="009930DE" w:rsidRDefault="009930DE" w:rsidP="009930DE">
      <w:pPr>
        <w:spacing w:before="120"/>
        <w:rPr>
          <w:rFonts w:ascii="Arial" w:hAnsi="Arial" w:cs="Arial"/>
          <w:sz w:val="6"/>
        </w:rPr>
      </w:pPr>
    </w:p>
    <w:p w14:paraId="29FB2D64" w14:textId="77777777" w:rsidR="009930DE" w:rsidRDefault="009930DE" w:rsidP="009930DE">
      <w:pPr>
        <w:rPr>
          <w:rFonts w:ascii="Arial" w:hAnsi="Arial" w:cs="Arial"/>
          <w:b/>
        </w:rPr>
      </w:pPr>
    </w:p>
    <w:p w14:paraId="24092966" w14:textId="77777777" w:rsidR="009930DE" w:rsidRDefault="009930DE" w:rsidP="00993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Grunngiving </w:t>
      </w:r>
    </w:p>
    <w:p w14:paraId="0E860041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(Her fører de opp faktiske og rettslege grunnlag for oppseiinga og ev. kva tilsetjingsrådet har lagt vekt på.) </w:t>
      </w:r>
    </w:p>
    <w:p w14:paraId="45C47B0E" w14:textId="77777777" w:rsidR="009930DE" w:rsidRDefault="009930DE" w:rsidP="009930DE">
      <w:pPr>
        <w:spacing w:before="120"/>
        <w:rPr>
          <w:rFonts w:ascii="Arial" w:hAnsi="Arial" w:cs="Arial"/>
          <w:sz w:val="6"/>
        </w:rPr>
      </w:pPr>
    </w:p>
    <w:p w14:paraId="1DB19FD4" w14:textId="77777777" w:rsidR="009930DE" w:rsidRDefault="009930DE" w:rsidP="009930DE">
      <w:pPr>
        <w:spacing w:before="120"/>
        <w:rPr>
          <w:rFonts w:ascii="Arial" w:hAnsi="Arial" w:cs="Arial"/>
          <w:b/>
        </w:rPr>
      </w:pPr>
    </w:p>
    <w:p w14:paraId="424D5664" w14:textId="77777777" w:rsidR="009930DE" w:rsidRDefault="009930DE" w:rsidP="009930DE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Fortrinnsrett</w:t>
      </w:r>
    </w:p>
    <w:p w14:paraId="2BF81405" w14:textId="77777777" w:rsidR="009930DE" w:rsidRDefault="009930DE" w:rsidP="009930D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Du har / har ikkje fortrinnsrett til anna passande stilling i staten, jf. statstilsettelova § 24. </w:t>
      </w:r>
    </w:p>
    <w:p w14:paraId="6724C78D" w14:textId="77777777" w:rsidR="009930DE" w:rsidRDefault="009930DE" w:rsidP="009930DE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</w:rPr>
        <w:t>Fortrinnsretten gjeld frå oppseiingstidspunktet og inntil to år etter at oppseiingsfristen er ute. Vedlagt følgjer attest om at du er blitt overtalig.</w:t>
      </w:r>
    </w:p>
    <w:p w14:paraId="09084DDC" w14:textId="77777777" w:rsidR="009930DE" w:rsidRDefault="009930DE" w:rsidP="009930DE">
      <w:pPr>
        <w:spacing w:before="120"/>
        <w:rPr>
          <w:rFonts w:ascii="Arial" w:hAnsi="Arial" w:cs="Arial"/>
          <w:b/>
        </w:rPr>
      </w:pPr>
    </w:p>
    <w:p w14:paraId="1E9F9809" w14:textId="77777777" w:rsidR="009930DE" w:rsidRDefault="009930DE" w:rsidP="009930DE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  <w:b/>
        </w:rPr>
        <w:t>Oppseiingstid</w:t>
      </w:r>
    </w:p>
    <w:p w14:paraId="6B986410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Du har ei oppseiingstid på ……………, jf. statstilsettelova § 22. Du skal tre frå stillinga ……………(</w:t>
      </w:r>
      <w:r>
        <w:rPr>
          <w:rFonts w:ascii="Arial" w:hAnsi="Arial" w:cs="Arial"/>
          <w:i/>
        </w:rPr>
        <w:t>dato</w:t>
      </w:r>
      <w:r>
        <w:rPr>
          <w:rFonts w:ascii="Arial" w:hAnsi="Arial" w:cs="Arial"/>
        </w:rPr>
        <w:t>).</w:t>
      </w:r>
    </w:p>
    <w:p w14:paraId="5043AF00" w14:textId="77777777" w:rsidR="009930DE" w:rsidRDefault="009930DE" w:rsidP="009930DE">
      <w:pPr>
        <w:rPr>
          <w:rFonts w:ascii="Arial" w:hAnsi="Arial" w:cs="Arial"/>
          <w:b/>
        </w:rPr>
      </w:pPr>
    </w:p>
    <w:p w14:paraId="4F9D7023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  <w:b/>
        </w:rPr>
        <w:t>Klage over vedtaket</w:t>
      </w:r>
    </w:p>
    <w:p w14:paraId="65E3C016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Du har rett til å klage over vedtaket, jf. statstilsettelova § 33 og forvaltningslova kap. VI. Klaga skal sendast til ………………(verksemda). Melding</w:t>
      </w:r>
      <w:r>
        <w:rPr>
          <w:rStyle w:val="Fotnotereferans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om rett til å klage over forvaltningsvedtak er vedlagd. Fristen for å klage er tre veker frå den dagen du fekk dette brevet. </w:t>
      </w:r>
    </w:p>
    <w:p w14:paraId="6D4CEFDF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Vedtak om oppseiing kan ikkje setjast i verk før klagefristen er ute. Dersom du klagar over vedtaket, kan oppseiinga ikkje setjast i verk før det har gått to veker etter at underretning om vedtaket i klageinstansen har komme fram til deg, jf. statstilsettelova § 35 andre ledd. I alle høve kan vedtaket ikkje setjast i verk før oppseiingstida er ute.</w:t>
      </w:r>
    </w:p>
    <w:p w14:paraId="3B9B1CB9" w14:textId="77777777" w:rsidR="009930DE" w:rsidRDefault="009930DE" w:rsidP="009930DE">
      <w:pPr>
        <w:rPr>
          <w:rFonts w:ascii="Arial" w:hAnsi="Arial" w:cs="Arial"/>
        </w:rPr>
      </w:pPr>
    </w:p>
    <w:p w14:paraId="48A9AF76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  <w:b/>
        </w:rPr>
        <w:t>Søksmål</w:t>
      </w:r>
    </w:p>
    <w:p w14:paraId="30BD1BEF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Eventuelt søksmål må fremjast innan åtte veker frå det tidspunktet meldinga om vedtaket i klageinstansen har komme fram til deg, jf. statstilsettelova § 34 første ledd. Det er eit vilkår at høvet til å klage er nytta.</w:t>
      </w:r>
    </w:p>
    <w:p w14:paraId="61E56009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Dersom det berre gjeld krav om erstatning, må søksmål reisast innan seks månader. Dersom du går til søksmål, gjeld særskilde reglar om når vedtaket kan setjast i verk, jf. statstilsettelova § 35 tredje til sjette ledd. </w:t>
      </w:r>
    </w:p>
    <w:p w14:paraId="37A22CA9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Arbeidsgivaren er ……… (</w:t>
      </w:r>
      <w:r>
        <w:rPr>
          <w:rFonts w:ascii="Arial" w:hAnsi="Arial" w:cs="Arial"/>
          <w:i/>
        </w:rPr>
        <w:t>verksemda</w:t>
      </w:r>
      <w:r>
        <w:rPr>
          <w:rFonts w:ascii="Arial" w:hAnsi="Arial" w:cs="Arial"/>
        </w:rPr>
        <w:t>), og rett saksøkt ved eventuelt søksmål vil vere staten v/………(</w:t>
      </w:r>
      <w:r>
        <w:rPr>
          <w:rFonts w:ascii="Arial" w:hAnsi="Arial" w:cs="Arial"/>
          <w:i/>
        </w:rPr>
        <w:t>fagdepartementet</w:t>
      </w:r>
      <w:r>
        <w:rPr>
          <w:rFonts w:ascii="Arial" w:hAnsi="Arial" w:cs="Arial"/>
        </w:rPr>
        <w:t>).</w:t>
      </w:r>
      <w:r>
        <w:rPr>
          <w:rFonts w:ascii="Arial" w:hAnsi="Arial" w:cs="Arial"/>
          <w:i/>
        </w:rPr>
        <w:t xml:space="preserve"> </w:t>
      </w:r>
    </w:p>
    <w:p w14:paraId="63981EBE" w14:textId="77777777" w:rsidR="009930DE" w:rsidRDefault="009930DE" w:rsidP="009930DE">
      <w:pPr>
        <w:rPr>
          <w:rFonts w:ascii="Arial" w:hAnsi="Arial" w:cs="Arial"/>
          <w:b/>
        </w:rPr>
      </w:pPr>
    </w:p>
    <w:p w14:paraId="5DE04693" w14:textId="77777777" w:rsidR="009930DE" w:rsidRDefault="009930DE" w:rsidP="00993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Innsyn i saka </w:t>
      </w:r>
    </w:p>
    <w:p w14:paraId="0000504B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Du har rett til å sjå dokumenta i saka, jf. forvaltningslova §§ 18 og 19.</w:t>
      </w:r>
    </w:p>
    <w:p w14:paraId="27150D63" w14:textId="77777777" w:rsidR="009930DE" w:rsidRDefault="009930DE" w:rsidP="009930DE">
      <w:pPr>
        <w:rPr>
          <w:rFonts w:ascii="Arial" w:hAnsi="Arial" w:cs="Arial"/>
          <w:b/>
        </w:rPr>
      </w:pPr>
    </w:p>
    <w:p w14:paraId="6DAF5506" w14:textId="77777777" w:rsidR="009930DE" w:rsidRDefault="009930DE" w:rsidP="00993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Spørsmål</w:t>
      </w:r>
    </w:p>
    <w:p w14:paraId="7A5DA86F" w14:textId="77777777" w:rsidR="009930DE" w:rsidRDefault="009930DE" w:rsidP="009930DE">
      <w:pPr>
        <w:rPr>
          <w:rFonts w:ascii="Arial" w:hAnsi="Arial" w:cs="Arial"/>
        </w:rPr>
      </w:pPr>
      <w:r>
        <w:rPr>
          <w:rFonts w:ascii="Arial" w:hAnsi="Arial" w:cs="Arial"/>
        </w:rPr>
        <w:t>Dersom du har spørsmål, kan du vende deg til ……………………..</w:t>
      </w:r>
    </w:p>
    <w:p w14:paraId="7613A1D5" w14:textId="77777777" w:rsidR="009930DE" w:rsidRDefault="009930DE" w:rsidP="009930DE">
      <w:pPr>
        <w:rPr>
          <w:rFonts w:ascii="Arial" w:hAnsi="Arial" w:cs="Arial"/>
        </w:rPr>
      </w:pPr>
    </w:p>
    <w:p w14:paraId="6A345DCA" w14:textId="77777777" w:rsidR="009930DE" w:rsidRDefault="009930DE" w:rsidP="009930DE">
      <w:pPr>
        <w:rPr>
          <w:rFonts w:ascii="Arial" w:hAnsi="Arial" w:cs="Arial"/>
        </w:rPr>
      </w:pPr>
    </w:p>
    <w:p w14:paraId="75FF007F" w14:textId="77777777" w:rsidR="009930DE" w:rsidRDefault="009930DE" w:rsidP="009930DE">
      <w:pPr>
        <w:rPr>
          <w:rFonts w:ascii="Arial" w:hAnsi="Arial" w:cs="Arial"/>
        </w:rPr>
      </w:pPr>
    </w:p>
    <w:p w14:paraId="52C2FA7A" w14:textId="77777777" w:rsidR="009930DE" w:rsidRDefault="009930DE" w:rsidP="00993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…….…………..(stad) ……………..(dato)</w:t>
      </w:r>
    </w:p>
    <w:p w14:paraId="1D0FFB5B" w14:textId="77777777" w:rsidR="009930DE" w:rsidRDefault="009930DE" w:rsidP="009930DE">
      <w:pPr>
        <w:jc w:val="center"/>
        <w:rPr>
          <w:rFonts w:ascii="Arial" w:hAnsi="Arial" w:cs="Arial"/>
        </w:rPr>
      </w:pPr>
    </w:p>
    <w:p w14:paraId="092A8E28" w14:textId="77777777" w:rsidR="009930DE" w:rsidRDefault="009930DE" w:rsidP="00993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14:paraId="409C3B92" w14:textId="77777777" w:rsidR="009930DE" w:rsidRDefault="009930DE" w:rsidP="00993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(Underskrift)</w:t>
      </w:r>
    </w:p>
    <w:p w14:paraId="00503FF3" w14:textId="77777777" w:rsidR="009930DE" w:rsidRDefault="009930DE"/>
    <w:sectPr w:rsidR="009930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9DFB" w14:textId="77777777" w:rsidR="009930DE" w:rsidRDefault="009930DE" w:rsidP="009930DE">
      <w:pPr>
        <w:spacing w:after="0" w:line="240" w:lineRule="auto"/>
      </w:pPr>
      <w:r>
        <w:separator/>
      </w:r>
    </w:p>
  </w:endnote>
  <w:endnote w:type="continuationSeparator" w:id="0">
    <w:p w14:paraId="61A3C77F" w14:textId="77777777" w:rsidR="009930DE" w:rsidRDefault="009930DE" w:rsidP="0099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5B9C" w14:textId="5DF395C2" w:rsidR="009930DE" w:rsidRPr="00430B21" w:rsidRDefault="009930DE">
    <w:pPr>
      <w:pStyle w:val="Bunntekst"/>
      <w:rPr>
        <w:rFonts w:ascii="Arial" w:hAnsi="Arial" w:cs="Arial"/>
      </w:rPr>
    </w:pPr>
    <w:r w:rsidRPr="00430B21">
      <w:rPr>
        <w:rFonts w:ascii="Arial" w:hAnsi="Arial" w:cs="Arial"/>
      </w:rPr>
      <w:t xml:space="preserve">Malen er utarbeidet i samarbeid med </w:t>
    </w:r>
    <w:r w:rsidR="00A71190" w:rsidRPr="00A71190">
      <w:rPr>
        <w:rFonts w:ascii="Arial" w:hAnsi="Arial" w:cs="Arial"/>
      </w:rPr>
      <w:t>Kommunal- og distriktsdepartementet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307F" w14:textId="77777777" w:rsidR="009930DE" w:rsidRDefault="009930DE" w:rsidP="009930DE">
      <w:pPr>
        <w:spacing w:after="0" w:line="240" w:lineRule="auto"/>
      </w:pPr>
      <w:r>
        <w:separator/>
      </w:r>
    </w:p>
  </w:footnote>
  <w:footnote w:type="continuationSeparator" w:id="0">
    <w:p w14:paraId="1EEF2D0B" w14:textId="77777777" w:rsidR="009930DE" w:rsidRDefault="009930DE" w:rsidP="009930DE">
      <w:pPr>
        <w:spacing w:after="0" w:line="240" w:lineRule="auto"/>
      </w:pPr>
      <w:r>
        <w:continuationSeparator/>
      </w:r>
    </w:p>
  </w:footnote>
  <w:footnote w:id="1">
    <w:p w14:paraId="44A61BDE" w14:textId="77777777" w:rsidR="009930DE" w:rsidRDefault="009930DE" w:rsidP="009930DE">
      <w:pPr>
        <w:pStyle w:val="Fotnotetekst"/>
      </w:pPr>
      <w:r>
        <w:rPr>
          <w:rStyle w:val="Fotnotereferanse"/>
        </w:rPr>
        <w:footnoteRef/>
      </w:r>
      <w:r>
        <w:t xml:space="preserve"> Oppseiinga skal sendast rekommandert eller leverast personleg til arbeidstakaren – kvittering på gjenpart</w:t>
      </w:r>
    </w:p>
  </w:footnote>
  <w:footnote w:id="2">
    <w:p w14:paraId="3387E698" w14:textId="77777777" w:rsidR="009930DE" w:rsidRDefault="009930DE" w:rsidP="009930DE">
      <w:pPr>
        <w:pStyle w:val="Fotnotetekst"/>
      </w:pPr>
      <w:r>
        <w:rPr>
          <w:rStyle w:val="Fotnotereferanse"/>
        </w:rPr>
        <w:footnoteRef/>
      </w:r>
      <w:r>
        <w:t xml:space="preserve"> Blankett x-0073 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DE"/>
    <w:rsid w:val="00430B21"/>
    <w:rsid w:val="009930DE"/>
    <w:rsid w:val="00A71190"/>
    <w:rsid w:val="00B73185"/>
    <w:rsid w:val="00B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642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0DE"/>
    <w:pPr>
      <w:spacing w:line="25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30DE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930DE"/>
    <w:rPr>
      <w:rFonts w:ascii="Arial" w:eastAsiaTheme="majorEastAsia" w:hAnsi="Arial" w:cstheme="majorBidi"/>
      <w:b/>
      <w:color w:val="000000" w:themeColor="text1"/>
      <w:sz w:val="30"/>
      <w:szCs w:val="32"/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30D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930DE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9930DE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99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30DE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9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30DE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2022-06-21T11:51:00Z</dcterms:created>
  <dcterms:modified xsi:type="dcterms:W3CDTF">2022-06-21T11:51:00Z</dcterms:modified>
</cp:coreProperties>
</file>